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AB5D5" w14:textId="0CA96C2D" w:rsidR="00E25025" w:rsidRPr="00CE3F1A" w:rsidRDefault="00E25025" w:rsidP="00E25025">
      <w:pPr>
        <w:ind w:left="-142"/>
        <w:rPr>
          <w:rFonts w:ascii="Aptos" w:hAnsi="Aptos" w:cs="Arial"/>
          <w:sz w:val="22"/>
          <w:szCs w:val="22"/>
        </w:rPr>
      </w:pPr>
      <w:r w:rsidRPr="00CE3F1A">
        <w:rPr>
          <w:rFonts w:ascii="Aptos" w:hAnsi="Aptos" w:cs="Arial"/>
          <w:sz w:val="22"/>
          <w:szCs w:val="22"/>
        </w:rPr>
        <w:t xml:space="preserve">If you are leaving prison, a prison leaver or homeless, then </w:t>
      </w:r>
      <w:r w:rsidRPr="00CE3F1A">
        <w:rPr>
          <w:rFonts w:ascii="Aptos" w:hAnsi="Aptos" w:cs="Arial"/>
          <w:b/>
          <w:bCs/>
          <w:i/>
          <w:iCs/>
          <w:sz w:val="22"/>
          <w:szCs w:val="22"/>
        </w:rPr>
        <w:t>Signpost</w:t>
      </w:r>
      <w:r w:rsidRPr="00CE3F1A">
        <w:rPr>
          <w:rFonts w:ascii="Aptos" w:hAnsi="Aptos" w:cs="Arial"/>
          <w:sz w:val="22"/>
          <w:szCs w:val="22"/>
        </w:rPr>
        <w:t xml:space="preserve"> pulls together information about services that will help you find:</w:t>
      </w:r>
    </w:p>
    <w:p w14:paraId="03EE8180" w14:textId="77777777" w:rsidR="00E25025" w:rsidRPr="00CE3F1A" w:rsidRDefault="00E25025" w:rsidP="00E25025">
      <w:pPr>
        <w:pStyle w:val="ListParagraph"/>
        <w:numPr>
          <w:ilvl w:val="0"/>
          <w:numId w:val="1"/>
        </w:numPr>
        <w:rPr>
          <w:rFonts w:ascii="Aptos" w:hAnsi="Aptos" w:cs="Arial"/>
          <w:sz w:val="22"/>
          <w:szCs w:val="22"/>
        </w:rPr>
      </w:pPr>
      <w:r w:rsidRPr="00CE3F1A">
        <w:rPr>
          <w:rFonts w:ascii="Aptos" w:hAnsi="Aptos" w:cs="Arial"/>
          <w:sz w:val="22"/>
          <w:szCs w:val="22"/>
        </w:rPr>
        <w:t>Somewhere to live</w:t>
      </w:r>
    </w:p>
    <w:p w14:paraId="6FEACC29" w14:textId="77777777" w:rsidR="00E25025" w:rsidRPr="00CE3F1A" w:rsidRDefault="00E25025" w:rsidP="00E25025">
      <w:pPr>
        <w:pStyle w:val="ListParagraph"/>
        <w:numPr>
          <w:ilvl w:val="0"/>
          <w:numId w:val="1"/>
        </w:numPr>
        <w:rPr>
          <w:rFonts w:ascii="Aptos" w:hAnsi="Aptos" w:cs="Arial"/>
          <w:sz w:val="22"/>
          <w:szCs w:val="22"/>
        </w:rPr>
      </w:pPr>
      <w:r w:rsidRPr="00CE3F1A">
        <w:rPr>
          <w:rFonts w:ascii="Aptos" w:hAnsi="Aptos" w:cs="Arial"/>
          <w:sz w:val="22"/>
          <w:szCs w:val="22"/>
        </w:rPr>
        <w:t>Support with your finances</w:t>
      </w:r>
    </w:p>
    <w:p w14:paraId="1DA737BC" w14:textId="77777777" w:rsidR="00E25025" w:rsidRPr="00CE3F1A" w:rsidRDefault="00E25025" w:rsidP="00E25025">
      <w:pPr>
        <w:pStyle w:val="ListParagraph"/>
        <w:numPr>
          <w:ilvl w:val="0"/>
          <w:numId w:val="1"/>
        </w:numPr>
        <w:rPr>
          <w:rFonts w:ascii="Aptos" w:hAnsi="Aptos" w:cs="Arial"/>
          <w:sz w:val="22"/>
          <w:szCs w:val="22"/>
        </w:rPr>
      </w:pPr>
      <w:r w:rsidRPr="00CE3F1A">
        <w:rPr>
          <w:rFonts w:ascii="Aptos" w:hAnsi="Aptos" w:cs="Arial"/>
          <w:sz w:val="22"/>
          <w:szCs w:val="22"/>
        </w:rPr>
        <w:t>Suitable work or education</w:t>
      </w:r>
    </w:p>
    <w:p w14:paraId="3311DE12" w14:textId="77777777" w:rsidR="00E25025" w:rsidRPr="00CE3F1A" w:rsidRDefault="00E25025" w:rsidP="00E25025">
      <w:pPr>
        <w:pStyle w:val="ListParagraph"/>
        <w:numPr>
          <w:ilvl w:val="0"/>
          <w:numId w:val="1"/>
        </w:numPr>
        <w:rPr>
          <w:rFonts w:ascii="Aptos" w:hAnsi="Aptos" w:cs="Arial"/>
          <w:sz w:val="22"/>
          <w:szCs w:val="22"/>
        </w:rPr>
      </w:pPr>
      <w:r w:rsidRPr="00CE3F1A">
        <w:rPr>
          <w:rFonts w:ascii="Aptos" w:hAnsi="Aptos" w:cs="Arial"/>
          <w:sz w:val="22"/>
          <w:szCs w:val="22"/>
        </w:rPr>
        <w:t>Health Services</w:t>
      </w:r>
    </w:p>
    <w:p w14:paraId="4F8129E9" w14:textId="77777777" w:rsidR="00E25025" w:rsidRPr="00CE3F1A" w:rsidRDefault="00E25025" w:rsidP="00E25025">
      <w:pPr>
        <w:pStyle w:val="ListParagraph"/>
        <w:numPr>
          <w:ilvl w:val="0"/>
          <w:numId w:val="1"/>
        </w:numPr>
        <w:rPr>
          <w:rFonts w:ascii="Aptos" w:hAnsi="Aptos" w:cs="Arial"/>
          <w:sz w:val="22"/>
          <w:szCs w:val="22"/>
        </w:rPr>
      </w:pPr>
      <w:r w:rsidRPr="00CE3F1A">
        <w:rPr>
          <w:rFonts w:ascii="Aptos" w:hAnsi="Aptos" w:cs="Arial"/>
          <w:sz w:val="22"/>
          <w:szCs w:val="22"/>
        </w:rPr>
        <w:t>People to support you</w:t>
      </w:r>
    </w:p>
    <w:p w14:paraId="2931B387" w14:textId="77777777" w:rsidR="00E25025" w:rsidRPr="00CE3F1A" w:rsidRDefault="00E25025" w:rsidP="00E25025">
      <w:pPr>
        <w:pStyle w:val="ListParagraph"/>
        <w:numPr>
          <w:ilvl w:val="0"/>
          <w:numId w:val="1"/>
        </w:numPr>
        <w:rPr>
          <w:rFonts w:ascii="Aptos" w:hAnsi="Aptos" w:cs="Arial"/>
          <w:sz w:val="22"/>
          <w:szCs w:val="22"/>
        </w:rPr>
      </w:pPr>
      <w:r w:rsidRPr="00CE3F1A">
        <w:rPr>
          <w:rFonts w:ascii="Aptos" w:hAnsi="Aptos" w:cs="Arial"/>
          <w:sz w:val="22"/>
          <w:szCs w:val="22"/>
        </w:rPr>
        <w:t xml:space="preserve">Supportive Faith Communities. </w:t>
      </w:r>
    </w:p>
    <w:p w14:paraId="72C0FA63" w14:textId="77777777" w:rsidR="00E25025" w:rsidRPr="00CE3F1A" w:rsidRDefault="00E25025" w:rsidP="00E25025">
      <w:pPr>
        <w:pStyle w:val="ListParagraph"/>
        <w:ind w:left="578"/>
        <w:rPr>
          <w:rFonts w:ascii="Aptos" w:hAnsi="Aptos" w:cs="Arial"/>
          <w:sz w:val="22"/>
          <w:szCs w:val="22"/>
        </w:rPr>
      </w:pPr>
    </w:p>
    <w:p w14:paraId="4751CCF4" w14:textId="0CAEFAE1" w:rsidR="009B1C73" w:rsidRPr="00CE3F1A" w:rsidRDefault="006152B8" w:rsidP="006152B8">
      <w:pPr>
        <w:ind w:left="-142" w:right="-188"/>
        <w:rPr>
          <w:rFonts w:ascii="Aptos" w:hAnsi="Aptos" w:cs="Arial"/>
          <w:sz w:val="22"/>
          <w:szCs w:val="22"/>
        </w:rPr>
      </w:pPr>
      <w:r w:rsidRPr="00CE3F1A">
        <w:rPr>
          <w:rFonts w:ascii="Aptos" w:hAnsi="Aptos" w:cs="Arial"/>
          <w:sz w:val="22"/>
          <w:szCs w:val="22"/>
        </w:rPr>
        <w:t xml:space="preserve">Choose the services you are interested in and where you will be living. Then enter your choices into </w:t>
      </w:r>
      <w:hyperlink r:id="rId7" w:history="1">
        <w:r w:rsidRPr="00CE3F1A">
          <w:rPr>
            <w:rStyle w:val="Hyperlink"/>
            <w:rFonts w:ascii="Aptos" w:hAnsi="Aptos" w:cs="Arial"/>
            <w:sz w:val="22"/>
            <w:szCs w:val="22"/>
          </w:rPr>
          <w:t>www.signpost.services</w:t>
        </w:r>
      </w:hyperlink>
      <w:r w:rsidRPr="00CE3F1A">
        <w:rPr>
          <w:rFonts w:ascii="Aptos" w:hAnsi="Aptos" w:cs="Arial"/>
          <w:sz w:val="22"/>
          <w:szCs w:val="22"/>
        </w:rPr>
        <w:t xml:space="preserve">. You will then receive a printed report of </w:t>
      </w:r>
      <w:r w:rsidRPr="00CE3F1A">
        <w:rPr>
          <w:rFonts w:ascii="Aptos" w:hAnsi="Aptos" w:cs="Arial"/>
          <w:b/>
          <w:bCs/>
          <w:i/>
          <w:iCs/>
          <w:sz w:val="22"/>
          <w:szCs w:val="22"/>
        </w:rPr>
        <w:t xml:space="preserve">Your Signpost Services </w:t>
      </w:r>
      <w:r w:rsidRPr="00CE3F1A">
        <w:rPr>
          <w:rFonts w:ascii="Aptos" w:hAnsi="Aptos" w:cs="Arial"/>
          <w:sz w:val="22"/>
          <w:szCs w:val="22"/>
        </w:rPr>
        <w:t>with phone numbers, addresses and other contact details for services that can help you.</w:t>
      </w:r>
    </w:p>
    <w:p w14:paraId="3DCEABCA" w14:textId="77777777" w:rsidR="006152B8" w:rsidRPr="00CE3F1A" w:rsidRDefault="006152B8" w:rsidP="006152B8">
      <w:pPr>
        <w:ind w:left="-142"/>
        <w:rPr>
          <w:rFonts w:ascii="Aptos" w:hAnsi="Aptos" w:cs="Arial"/>
          <w:sz w:val="22"/>
          <w:szCs w:val="22"/>
        </w:rPr>
      </w:pPr>
    </w:p>
    <w:p w14:paraId="52981336" w14:textId="77777777" w:rsidR="00DA6F83" w:rsidRPr="000F66ED" w:rsidRDefault="00DA6F83" w:rsidP="00DA6F83">
      <w:pPr>
        <w:ind w:left="-142"/>
        <w:rPr>
          <w:rFonts w:ascii="Aptos" w:hAnsi="Aptos" w:cs="Arial"/>
          <w:b/>
          <w:sz w:val="22"/>
          <w:szCs w:val="22"/>
        </w:rPr>
      </w:pPr>
      <w:r w:rsidRPr="000F66ED">
        <w:rPr>
          <w:rFonts w:ascii="Aptos" w:hAnsi="Aptos" w:cs="Arial"/>
          <w:b/>
          <w:sz w:val="22"/>
          <w:szCs w:val="22"/>
        </w:rPr>
        <w:t xml:space="preserve">Name: </w:t>
      </w:r>
      <w:r w:rsidRPr="000F66ED">
        <w:rPr>
          <w:rFonts w:ascii="Aptos" w:hAnsi="Aptos" w:cs="Arial"/>
          <w:bCs/>
          <w:color w:val="BFBFBF" w:themeColor="background1" w:themeShade="BF"/>
          <w:sz w:val="22"/>
          <w:szCs w:val="22"/>
        </w:rPr>
        <w:t>……………………………………………………</w:t>
      </w:r>
      <w:proofErr w:type="gramStart"/>
      <w:r w:rsidRPr="000F66ED">
        <w:rPr>
          <w:rFonts w:ascii="Aptos" w:hAnsi="Aptos" w:cs="Arial"/>
          <w:bCs/>
          <w:color w:val="BFBFBF" w:themeColor="background1" w:themeShade="BF"/>
          <w:sz w:val="22"/>
          <w:szCs w:val="22"/>
        </w:rPr>
        <w:t>…..</w:t>
      </w:r>
      <w:proofErr w:type="gramEnd"/>
      <w:r w:rsidRPr="000F66ED">
        <w:rPr>
          <w:rFonts w:ascii="Aptos" w:hAnsi="Aptos" w:cs="Arial"/>
          <w:bCs/>
          <w:color w:val="BFBFBF" w:themeColor="background1" w:themeShade="BF"/>
          <w:sz w:val="22"/>
          <w:szCs w:val="22"/>
        </w:rPr>
        <w:t xml:space="preserve">     </w:t>
      </w:r>
      <w:r w:rsidRPr="000F66ED">
        <w:rPr>
          <w:rFonts w:ascii="Aptos" w:hAnsi="Aptos" w:cs="Arial"/>
          <w:b/>
          <w:sz w:val="22"/>
          <w:szCs w:val="22"/>
        </w:rPr>
        <w:t xml:space="preserve">Reference: </w:t>
      </w:r>
      <w:r w:rsidRPr="000F66ED">
        <w:rPr>
          <w:rFonts w:ascii="Aptos" w:hAnsi="Aptos" w:cs="Arial"/>
          <w:bCs/>
          <w:color w:val="BFBFBF" w:themeColor="background1" w:themeShade="BF"/>
          <w:sz w:val="22"/>
          <w:szCs w:val="22"/>
        </w:rPr>
        <w:t>………………………….………</w:t>
      </w:r>
    </w:p>
    <w:p w14:paraId="107B26C7" w14:textId="77777777" w:rsidR="006152B8" w:rsidRPr="00CE3F1A" w:rsidRDefault="006152B8" w:rsidP="006152B8">
      <w:pPr>
        <w:ind w:left="-142"/>
        <w:rPr>
          <w:rFonts w:ascii="Aptos" w:hAnsi="Aptos" w:cs="Arial"/>
          <w:b/>
          <w:sz w:val="22"/>
          <w:szCs w:val="22"/>
        </w:rPr>
      </w:pPr>
    </w:p>
    <w:p w14:paraId="5F8B6C58" w14:textId="77777777" w:rsidR="006152B8" w:rsidRPr="00CE3F1A" w:rsidRDefault="006152B8" w:rsidP="006152B8">
      <w:pPr>
        <w:ind w:left="-142"/>
        <w:rPr>
          <w:rFonts w:ascii="Aptos" w:hAnsi="Aptos" w:cs="Arial"/>
          <w:b/>
          <w:sz w:val="22"/>
          <w:szCs w:val="22"/>
        </w:rPr>
      </w:pPr>
      <w:r w:rsidRPr="00CE3F1A">
        <w:rPr>
          <w:rFonts w:ascii="Aptos" w:hAnsi="Aptos" w:cs="Arial"/>
          <w:b/>
          <w:sz w:val="22"/>
          <w:szCs w:val="22"/>
        </w:rPr>
        <w:t xml:space="preserve">Tick all the services you would like information about: </w:t>
      </w:r>
    </w:p>
    <w:p w14:paraId="02C853D3" w14:textId="77777777" w:rsidR="006152B8" w:rsidRPr="00CE3F1A" w:rsidRDefault="006152B8" w:rsidP="006152B8">
      <w:pPr>
        <w:rPr>
          <w:rFonts w:ascii="Aptos" w:hAnsi="Aptos" w:cs="Arial"/>
          <w:b/>
          <w:sz w:val="20"/>
          <w:u w:val="single"/>
        </w:rPr>
      </w:pPr>
    </w:p>
    <w:tbl>
      <w:tblPr>
        <w:tblW w:w="9356" w:type="dxa"/>
        <w:jc w:val="center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4536"/>
        <w:gridCol w:w="4820"/>
      </w:tblGrid>
      <w:tr w:rsidR="006152B8" w:rsidRPr="00CE3F1A" w14:paraId="6CC3304A" w14:textId="77777777" w:rsidTr="005F5282">
        <w:trPr>
          <w:trHeight w:val="4522"/>
          <w:jc w:val="center"/>
        </w:trPr>
        <w:tc>
          <w:tcPr>
            <w:tcW w:w="4536" w:type="dxa"/>
          </w:tcPr>
          <w:p w14:paraId="5A446FB0" w14:textId="77777777" w:rsidR="006152B8" w:rsidRPr="00CE3F1A" w:rsidRDefault="006152B8" w:rsidP="005F5282">
            <w:pPr>
              <w:spacing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CE3F1A">
              <w:rPr>
                <w:rFonts w:ascii="Aptos" w:hAnsi="Aptos" w:cs="Arial"/>
                <w:b/>
                <w:bCs/>
                <w:sz w:val="22"/>
                <w:szCs w:val="22"/>
              </w:rPr>
              <w:t>Somewhere to Live:</w:t>
            </w:r>
          </w:p>
          <w:p w14:paraId="00FBFD91" w14:textId="518F6036" w:rsidR="006152B8" w:rsidRPr="00CE3F1A" w:rsidRDefault="006152B8" w:rsidP="005F5282">
            <w:pPr>
              <w:spacing w:after="40"/>
              <w:ind w:left="655" w:hanging="337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Housing</w:t>
            </w:r>
            <w:r w:rsidR="00E47B98" w:rsidRPr="00CE3F1A">
              <w:rPr>
                <w:rFonts w:ascii="Aptos" w:hAnsi="Aptos" w:cs="Arial"/>
                <w:sz w:val="22"/>
                <w:szCs w:val="22"/>
              </w:rPr>
              <w:t xml:space="preserve"> and Hostels</w:t>
            </w:r>
          </w:p>
          <w:p w14:paraId="5E3B5FFE" w14:textId="77777777" w:rsidR="006152B8" w:rsidRPr="00CE3F1A" w:rsidRDefault="006152B8" w:rsidP="005F5282">
            <w:pPr>
              <w:spacing w:after="40"/>
              <w:ind w:left="655" w:hanging="337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Day Centres – food and support for the homeless</w:t>
            </w:r>
          </w:p>
          <w:p w14:paraId="26DE7595" w14:textId="77777777" w:rsidR="006152B8" w:rsidRPr="00CE3F1A" w:rsidRDefault="006152B8" w:rsidP="005F5282">
            <w:pPr>
              <w:spacing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CE3F1A">
              <w:rPr>
                <w:rFonts w:ascii="Aptos" w:hAnsi="Aptos" w:cs="Arial"/>
                <w:b/>
                <w:bCs/>
                <w:sz w:val="22"/>
                <w:szCs w:val="22"/>
              </w:rPr>
              <w:t>Finance and Work:</w:t>
            </w:r>
          </w:p>
          <w:p w14:paraId="7DDA31FE" w14:textId="77777777" w:rsidR="00861CD7" w:rsidRPr="00CE3F1A" w:rsidRDefault="006152B8" w:rsidP="00861CD7">
            <w:pPr>
              <w:spacing w:after="40"/>
              <w:ind w:left="650" w:hanging="344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</w:t>
            </w:r>
            <w:r w:rsidR="00861CD7" w:rsidRPr="00CE3F1A">
              <w:rPr>
                <w:rFonts w:ascii="Aptos" w:hAnsi="Aptos" w:cs="Arial"/>
                <w:sz w:val="22"/>
                <w:szCs w:val="22"/>
              </w:rPr>
              <w:t>Benefits, Debt and Financial Advice</w:t>
            </w:r>
          </w:p>
          <w:p w14:paraId="36BCCA4C" w14:textId="77777777" w:rsidR="00861CD7" w:rsidRPr="00CE3F1A" w:rsidRDefault="00861CD7" w:rsidP="00861CD7">
            <w:pPr>
              <w:spacing w:after="40"/>
              <w:ind w:left="650" w:hanging="344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Foodbanks – emergency supplies</w:t>
            </w:r>
          </w:p>
          <w:p w14:paraId="03A9842E" w14:textId="77777777" w:rsidR="00861CD7" w:rsidRPr="00CE3F1A" w:rsidRDefault="00861CD7" w:rsidP="00861CD7">
            <w:pPr>
              <w:spacing w:after="40"/>
              <w:ind w:left="650" w:hanging="344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Education, Training and Employment </w:t>
            </w:r>
          </w:p>
          <w:p w14:paraId="298D0E18" w14:textId="19407F87" w:rsidR="006152B8" w:rsidRPr="00CE3F1A" w:rsidRDefault="006152B8" w:rsidP="005F5282">
            <w:pPr>
              <w:spacing w:before="120"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CE3F1A">
              <w:rPr>
                <w:rFonts w:ascii="Aptos" w:hAnsi="Aptos" w:cs="Arial"/>
                <w:b/>
                <w:bCs/>
                <w:sz w:val="22"/>
                <w:szCs w:val="22"/>
              </w:rPr>
              <w:t>Health and Wellbeing:</w:t>
            </w:r>
          </w:p>
          <w:p w14:paraId="236284BD" w14:textId="77777777" w:rsidR="006152B8" w:rsidRPr="00CE3F1A" w:rsidRDefault="006152B8" w:rsidP="005F5282">
            <w:pPr>
              <w:spacing w:after="40"/>
              <w:ind w:left="650" w:hanging="329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General Health – emergency services or ongoing treatment and care</w:t>
            </w:r>
          </w:p>
          <w:p w14:paraId="158B0E38" w14:textId="77777777" w:rsidR="006152B8" w:rsidRPr="00CE3F1A" w:rsidRDefault="006152B8" w:rsidP="005F5282">
            <w:pPr>
              <w:spacing w:after="40"/>
              <w:ind w:left="650" w:hanging="329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Mental Health</w:t>
            </w:r>
          </w:p>
          <w:p w14:paraId="12AD3FBB" w14:textId="77777777" w:rsidR="006152B8" w:rsidRPr="00CE3F1A" w:rsidRDefault="006152B8" w:rsidP="005F5282">
            <w:pPr>
              <w:spacing w:after="40"/>
              <w:ind w:left="650" w:hanging="329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Drug and Alcohol Services</w:t>
            </w:r>
          </w:p>
          <w:p w14:paraId="1B72A40E" w14:textId="77777777" w:rsidR="006152B8" w:rsidRPr="00CE3F1A" w:rsidRDefault="006152B8" w:rsidP="005F5282">
            <w:pPr>
              <w:spacing w:after="40"/>
              <w:ind w:left="650" w:hanging="329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Gambling Support Services</w:t>
            </w:r>
          </w:p>
          <w:p w14:paraId="180C6CA1" w14:textId="77777777" w:rsidR="006152B8" w:rsidRPr="00CE3F1A" w:rsidRDefault="006152B8" w:rsidP="005F5282">
            <w:pPr>
              <w:spacing w:after="40"/>
              <w:ind w:left="650" w:hanging="329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Counselling and Bereavement</w:t>
            </w:r>
          </w:p>
        </w:tc>
        <w:tc>
          <w:tcPr>
            <w:tcW w:w="4820" w:type="dxa"/>
          </w:tcPr>
          <w:p w14:paraId="2FB0112A" w14:textId="77777777" w:rsidR="006152B8" w:rsidRPr="00CE3F1A" w:rsidRDefault="006152B8" w:rsidP="005F5282">
            <w:pPr>
              <w:spacing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CE3F1A">
              <w:rPr>
                <w:rFonts w:ascii="Aptos" w:hAnsi="Aptos" w:cs="Arial"/>
                <w:b/>
                <w:bCs/>
                <w:sz w:val="22"/>
                <w:szCs w:val="22"/>
              </w:rPr>
              <w:t>People to Help you:</w:t>
            </w:r>
          </w:p>
          <w:p w14:paraId="108F4656" w14:textId="77777777" w:rsidR="006152B8" w:rsidRPr="00CE3F1A" w:rsidRDefault="006152B8" w:rsidP="005F5282">
            <w:pPr>
              <w:spacing w:after="40"/>
              <w:ind w:left="650" w:hanging="344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Support in Prison – advice, legal/immigration services, help for prisoners' families</w:t>
            </w:r>
          </w:p>
          <w:p w14:paraId="638A0F0E" w14:textId="77777777" w:rsidR="006152B8" w:rsidRPr="00CE3F1A" w:rsidRDefault="006152B8" w:rsidP="005F5282">
            <w:pPr>
              <w:spacing w:after="40"/>
              <w:ind w:left="650" w:hanging="344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Resettlement Support and Mentoring</w:t>
            </w:r>
          </w:p>
          <w:p w14:paraId="427086AB" w14:textId="77777777" w:rsidR="006152B8" w:rsidRPr="00CE3F1A" w:rsidRDefault="006152B8" w:rsidP="005F5282">
            <w:pPr>
              <w:spacing w:after="40"/>
              <w:ind w:left="650" w:hanging="344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Family Services – supporting family life</w:t>
            </w:r>
          </w:p>
          <w:p w14:paraId="71EB2E40" w14:textId="77777777" w:rsidR="006152B8" w:rsidRPr="00CE3F1A" w:rsidRDefault="006152B8" w:rsidP="005F5282">
            <w:pPr>
              <w:spacing w:before="120"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CE3F1A">
              <w:rPr>
                <w:rFonts w:ascii="Aptos" w:hAnsi="Aptos" w:cs="Arial"/>
                <w:b/>
                <w:bCs/>
                <w:sz w:val="22"/>
                <w:szCs w:val="22"/>
              </w:rPr>
              <w:t>Supportive Faith Communities:</w:t>
            </w:r>
          </w:p>
          <w:p w14:paraId="665A4F2C" w14:textId="77777777" w:rsidR="006152B8" w:rsidRPr="00CE3F1A" w:rsidRDefault="006152B8" w:rsidP="005F5282">
            <w:pPr>
              <w:spacing w:after="40"/>
              <w:ind w:left="655" w:hanging="349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Christian Churches</w:t>
            </w:r>
          </w:p>
          <w:p w14:paraId="319C49FD" w14:textId="77777777" w:rsidR="006152B8" w:rsidRPr="00CE3F1A" w:rsidRDefault="006152B8" w:rsidP="005F5282">
            <w:pPr>
              <w:spacing w:after="40"/>
              <w:ind w:left="655" w:hanging="349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Muslim Organisations</w:t>
            </w:r>
          </w:p>
          <w:p w14:paraId="53CF442D" w14:textId="77777777" w:rsidR="006152B8" w:rsidRPr="00CE3F1A" w:rsidRDefault="006152B8" w:rsidP="005F5282">
            <w:pPr>
              <w:spacing w:after="40"/>
              <w:ind w:left="655" w:hanging="349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Other Faith Communities – Buddhist, Hindu, Sikh, Jewish and others</w:t>
            </w:r>
          </w:p>
          <w:p w14:paraId="5177674F" w14:textId="77777777" w:rsidR="006152B8" w:rsidRPr="00CE3F1A" w:rsidRDefault="006152B8" w:rsidP="005F5282">
            <w:pPr>
              <w:spacing w:after="40"/>
              <w:ind w:left="650" w:hanging="329"/>
              <w:rPr>
                <w:rFonts w:ascii="Aptos" w:hAnsi="Aptos" w:cs="Arial"/>
                <w:b/>
                <w:bCs/>
                <w:sz w:val="22"/>
                <w:szCs w:val="22"/>
              </w:rPr>
            </w:pPr>
          </w:p>
        </w:tc>
      </w:tr>
    </w:tbl>
    <w:p w14:paraId="5A713502" w14:textId="77777777" w:rsidR="006152B8" w:rsidRPr="00CE3F1A" w:rsidRDefault="006152B8" w:rsidP="00985713">
      <w:pPr>
        <w:ind w:left="-142"/>
        <w:rPr>
          <w:rFonts w:ascii="Aptos" w:hAnsi="Aptos" w:cs="Arial"/>
          <w:b/>
          <w:sz w:val="22"/>
          <w:szCs w:val="22"/>
        </w:rPr>
      </w:pPr>
    </w:p>
    <w:p w14:paraId="597B558C" w14:textId="7FE11B17" w:rsidR="00E10BED" w:rsidRPr="00CE3F1A" w:rsidRDefault="009B228B" w:rsidP="00985713">
      <w:pPr>
        <w:ind w:left="-142"/>
        <w:rPr>
          <w:rFonts w:ascii="Aptos" w:hAnsi="Aptos" w:cs="Arial"/>
          <w:b/>
          <w:sz w:val="22"/>
          <w:szCs w:val="22"/>
        </w:rPr>
      </w:pPr>
      <w:r w:rsidRPr="00CE3F1A">
        <w:rPr>
          <w:rFonts w:ascii="Aptos" w:hAnsi="Aptos" w:cs="Arial"/>
          <w:b/>
          <w:sz w:val="22"/>
          <w:szCs w:val="22"/>
        </w:rPr>
        <w:t>T</w:t>
      </w:r>
      <w:r w:rsidR="00E10BED" w:rsidRPr="00CE3F1A">
        <w:rPr>
          <w:rFonts w:ascii="Aptos" w:hAnsi="Aptos" w:cs="Arial"/>
          <w:b/>
          <w:sz w:val="22"/>
          <w:szCs w:val="22"/>
        </w:rPr>
        <w:t xml:space="preserve">ick which </w:t>
      </w:r>
      <w:r w:rsidR="006152B8" w:rsidRPr="00CE3F1A">
        <w:rPr>
          <w:rFonts w:ascii="Aptos" w:hAnsi="Aptos" w:cs="Arial"/>
          <w:b/>
          <w:sz w:val="22"/>
          <w:szCs w:val="22"/>
        </w:rPr>
        <w:t>District,</w:t>
      </w:r>
      <w:r w:rsidR="00E10BED" w:rsidRPr="00CE3F1A">
        <w:rPr>
          <w:rFonts w:ascii="Aptos" w:hAnsi="Aptos" w:cs="Arial"/>
          <w:b/>
          <w:sz w:val="22"/>
          <w:szCs w:val="22"/>
        </w:rPr>
        <w:t xml:space="preserve"> or </w:t>
      </w:r>
      <w:r w:rsidR="006152B8" w:rsidRPr="00CE3F1A">
        <w:rPr>
          <w:rFonts w:ascii="Aptos" w:hAnsi="Aptos" w:cs="Arial"/>
          <w:b/>
          <w:sz w:val="22"/>
          <w:szCs w:val="22"/>
        </w:rPr>
        <w:t>Districts,</w:t>
      </w:r>
      <w:r w:rsidR="00E10BED" w:rsidRPr="00CE3F1A">
        <w:rPr>
          <w:rFonts w:ascii="Aptos" w:hAnsi="Aptos" w:cs="Arial"/>
          <w:b/>
          <w:sz w:val="22"/>
          <w:szCs w:val="22"/>
        </w:rPr>
        <w:t xml:space="preserve"> you will be returning to</w:t>
      </w:r>
      <w:r w:rsidR="00985713" w:rsidRPr="00CE3F1A">
        <w:rPr>
          <w:rFonts w:ascii="Aptos" w:hAnsi="Aptos" w:cs="Arial"/>
          <w:b/>
          <w:sz w:val="22"/>
          <w:szCs w:val="22"/>
        </w:rPr>
        <w:t>:</w:t>
      </w:r>
    </w:p>
    <w:p w14:paraId="6B8DBCF7" w14:textId="77777777" w:rsidR="00E10BED" w:rsidRPr="00CE3F1A" w:rsidRDefault="00E10BED" w:rsidP="00985713">
      <w:pPr>
        <w:ind w:left="-142"/>
        <w:jc w:val="center"/>
        <w:rPr>
          <w:rFonts w:ascii="Aptos" w:hAnsi="Aptos" w:cs="Arial"/>
          <w:b/>
          <w:sz w:val="20"/>
          <w:szCs w:val="20"/>
          <w:u w:val="single"/>
        </w:rPr>
      </w:pPr>
    </w:p>
    <w:tbl>
      <w:tblPr>
        <w:tblW w:w="9072" w:type="dxa"/>
        <w:tblInd w:w="142" w:type="dxa"/>
        <w:tblCellMar>
          <w:top w:w="17" w:type="dxa"/>
          <w:bottom w:w="17" w:type="dxa"/>
        </w:tblCellMar>
        <w:tblLook w:val="01E0" w:firstRow="1" w:lastRow="1" w:firstColumn="1" w:lastColumn="1" w:noHBand="0" w:noVBand="0"/>
      </w:tblPr>
      <w:tblGrid>
        <w:gridCol w:w="4253"/>
        <w:gridCol w:w="4819"/>
      </w:tblGrid>
      <w:tr w:rsidR="005D521A" w:rsidRPr="00CE3F1A" w14:paraId="1CF9F107" w14:textId="77777777" w:rsidTr="00A35C58">
        <w:tc>
          <w:tcPr>
            <w:tcW w:w="4253" w:type="dxa"/>
          </w:tcPr>
          <w:p w14:paraId="002248FC" w14:textId="793DB462" w:rsidR="005D521A" w:rsidRPr="00F70DC6" w:rsidRDefault="00022F4D" w:rsidP="005D521A">
            <w:pPr>
              <w:rPr>
                <w:rFonts w:ascii="Aptos" w:hAnsi="Aptos" w:cs="Arial"/>
                <w:b/>
                <w:bCs/>
                <w:sz w:val="22"/>
                <w:szCs w:val="22"/>
              </w:rPr>
            </w:pPr>
            <w:r>
              <w:rPr>
                <w:rFonts w:ascii="Aptos" w:hAnsi="Aptos" w:cs="Arial"/>
                <w:b/>
                <w:bCs/>
                <w:sz w:val="22"/>
                <w:szCs w:val="22"/>
              </w:rPr>
              <w:t>Hampshire</w:t>
            </w:r>
          </w:p>
        </w:tc>
        <w:tc>
          <w:tcPr>
            <w:tcW w:w="4819" w:type="dxa"/>
          </w:tcPr>
          <w:p w14:paraId="3E56A4B8" w14:textId="72A18E0B" w:rsidR="005D521A" w:rsidRPr="00B14999" w:rsidRDefault="00E43ADA" w:rsidP="005D521A">
            <w:pPr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</w:t>
            </w:r>
            <w:r>
              <w:rPr>
                <w:rFonts w:ascii="Aptos" w:hAnsi="Aptos" w:cs="Arial"/>
                <w:sz w:val="22"/>
                <w:szCs w:val="22"/>
              </w:rPr>
              <w:t>New Forest</w:t>
            </w:r>
          </w:p>
        </w:tc>
      </w:tr>
      <w:tr w:rsidR="00B14999" w:rsidRPr="00CE3F1A" w14:paraId="10326D33" w14:textId="77777777" w:rsidTr="00A35C58">
        <w:tc>
          <w:tcPr>
            <w:tcW w:w="4253" w:type="dxa"/>
          </w:tcPr>
          <w:p w14:paraId="165388E2" w14:textId="13FD4B94" w:rsidR="00B14999" w:rsidRPr="00CE3F1A" w:rsidRDefault="00B14999" w:rsidP="00B14999">
            <w:pPr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</w:t>
            </w:r>
            <w:r w:rsidR="00E43ADA">
              <w:rPr>
                <w:rFonts w:ascii="Aptos" w:hAnsi="Aptos" w:cs="Arial"/>
                <w:sz w:val="22"/>
                <w:szCs w:val="22"/>
              </w:rPr>
              <w:t>Basingstoke and Deane</w:t>
            </w:r>
          </w:p>
        </w:tc>
        <w:tc>
          <w:tcPr>
            <w:tcW w:w="4819" w:type="dxa"/>
          </w:tcPr>
          <w:p w14:paraId="1DB6FDC7" w14:textId="1D1038C3" w:rsidR="00B14999" w:rsidRPr="00CE3F1A" w:rsidRDefault="00B14999" w:rsidP="00B14999">
            <w:pPr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</w:t>
            </w:r>
            <w:r w:rsidR="00E43ADA">
              <w:rPr>
                <w:rFonts w:ascii="Aptos" w:hAnsi="Aptos" w:cs="Arial"/>
                <w:sz w:val="22"/>
                <w:szCs w:val="22"/>
              </w:rPr>
              <w:t>Portsm</w:t>
            </w:r>
            <w:r w:rsidR="00EC1289">
              <w:rPr>
                <w:rFonts w:ascii="Aptos" w:hAnsi="Aptos" w:cs="Arial"/>
                <w:sz w:val="22"/>
                <w:szCs w:val="22"/>
              </w:rPr>
              <w:t>outh</w:t>
            </w:r>
          </w:p>
        </w:tc>
      </w:tr>
      <w:tr w:rsidR="00B14999" w:rsidRPr="00CE3F1A" w14:paraId="3C38AF85" w14:textId="77777777" w:rsidTr="00A35C58">
        <w:tc>
          <w:tcPr>
            <w:tcW w:w="4253" w:type="dxa"/>
          </w:tcPr>
          <w:p w14:paraId="37973928" w14:textId="077DB11A" w:rsidR="00B14999" w:rsidRPr="00CE3F1A" w:rsidRDefault="00B14999" w:rsidP="00B14999">
            <w:pPr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</w:t>
            </w:r>
            <w:r w:rsidR="00E43ADA">
              <w:rPr>
                <w:rFonts w:ascii="Aptos" w:hAnsi="Aptos" w:cs="Arial"/>
                <w:sz w:val="22"/>
                <w:szCs w:val="22"/>
              </w:rPr>
              <w:t>East Hampshire</w:t>
            </w:r>
          </w:p>
        </w:tc>
        <w:tc>
          <w:tcPr>
            <w:tcW w:w="4819" w:type="dxa"/>
          </w:tcPr>
          <w:p w14:paraId="3F787CE3" w14:textId="37B98C73" w:rsidR="00B14999" w:rsidRPr="00CE3F1A" w:rsidRDefault="00B14999" w:rsidP="00B14999">
            <w:pPr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</w:t>
            </w:r>
            <w:r w:rsidR="00EC1289">
              <w:rPr>
                <w:rFonts w:ascii="Aptos" w:hAnsi="Aptos" w:cs="Arial"/>
                <w:sz w:val="22"/>
                <w:szCs w:val="22"/>
              </w:rPr>
              <w:t>Rushmoor</w:t>
            </w:r>
          </w:p>
        </w:tc>
      </w:tr>
      <w:tr w:rsidR="00B14999" w:rsidRPr="00CE3F1A" w14:paraId="31FBE48B" w14:textId="77777777" w:rsidTr="00A35C58">
        <w:tc>
          <w:tcPr>
            <w:tcW w:w="4253" w:type="dxa"/>
          </w:tcPr>
          <w:p w14:paraId="65B249D8" w14:textId="467819E0" w:rsidR="00B14999" w:rsidRPr="00CE3F1A" w:rsidRDefault="00B14999" w:rsidP="00B14999">
            <w:pPr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</w:t>
            </w:r>
            <w:r w:rsidR="00E43ADA">
              <w:rPr>
                <w:rFonts w:ascii="Aptos" w:hAnsi="Aptos" w:cs="Arial"/>
                <w:sz w:val="22"/>
                <w:szCs w:val="22"/>
              </w:rPr>
              <w:t>Eastleigh</w:t>
            </w:r>
          </w:p>
        </w:tc>
        <w:tc>
          <w:tcPr>
            <w:tcW w:w="4819" w:type="dxa"/>
          </w:tcPr>
          <w:p w14:paraId="03C7DD15" w14:textId="7F4A2181" w:rsidR="00B14999" w:rsidRPr="00CE3F1A" w:rsidRDefault="00B14999" w:rsidP="00B14999">
            <w:pPr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</w:t>
            </w:r>
            <w:r w:rsidR="00EC1289">
              <w:rPr>
                <w:rFonts w:ascii="Aptos" w:hAnsi="Aptos" w:cs="Arial"/>
                <w:sz w:val="22"/>
                <w:szCs w:val="22"/>
              </w:rPr>
              <w:t>Southampton</w:t>
            </w:r>
          </w:p>
        </w:tc>
      </w:tr>
      <w:tr w:rsidR="00B14999" w:rsidRPr="00CE3F1A" w14:paraId="7C8DF672" w14:textId="77777777" w:rsidTr="00A35C58">
        <w:tc>
          <w:tcPr>
            <w:tcW w:w="4253" w:type="dxa"/>
          </w:tcPr>
          <w:p w14:paraId="277B7C1E" w14:textId="2FED7724" w:rsidR="00B14999" w:rsidRPr="00CE3F1A" w:rsidRDefault="00B14999" w:rsidP="00B14999">
            <w:pPr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</w:t>
            </w:r>
            <w:r w:rsidR="00E43ADA">
              <w:rPr>
                <w:rFonts w:ascii="Aptos" w:hAnsi="Aptos" w:cs="Arial"/>
                <w:sz w:val="22"/>
                <w:szCs w:val="22"/>
              </w:rPr>
              <w:t>Fareham</w:t>
            </w:r>
          </w:p>
        </w:tc>
        <w:tc>
          <w:tcPr>
            <w:tcW w:w="4819" w:type="dxa"/>
          </w:tcPr>
          <w:p w14:paraId="475559A6" w14:textId="62D22471" w:rsidR="00B14999" w:rsidRPr="00CE3F1A" w:rsidRDefault="00B14999" w:rsidP="00B14999">
            <w:pPr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</w:t>
            </w:r>
            <w:r w:rsidR="00EC1289">
              <w:rPr>
                <w:rFonts w:ascii="Aptos" w:hAnsi="Aptos" w:cs="Arial"/>
                <w:sz w:val="22"/>
                <w:szCs w:val="22"/>
              </w:rPr>
              <w:t>Test Valley</w:t>
            </w:r>
          </w:p>
        </w:tc>
      </w:tr>
      <w:tr w:rsidR="00B14999" w:rsidRPr="00CE3F1A" w14:paraId="27A1D4D5" w14:textId="77777777" w:rsidTr="00A35C58">
        <w:tc>
          <w:tcPr>
            <w:tcW w:w="4253" w:type="dxa"/>
          </w:tcPr>
          <w:p w14:paraId="465C332A" w14:textId="420D1412" w:rsidR="00B14999" w:rsidRPr="00CE3F1A" w:rsidRDefault="00B14999" w:rsidP="00B14999">
            <w:pPr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</w:t>
            </w:r>
            <w:r w:rsidR="00E43ADA">
              <w:rPr>
                <w:rFonts w:ascii="Aptos" w:hAnsi="Aptos" w:cs="Arial"/>
                <w:sz w:val="22"/>
                <w:szCs w:val="22"/>
              </w:rPr>
              <w:t>Gosport</w:t>
            </w:r>
          </w:p>
        </w:tc>
        <w:tc>
          <w:tcPr>
            <w:tcW w:w="4819" w:type="dxa"/>
          </w:tcPr>
          <w:p w14:paraId="5A23B9F5" w14:textId="1AAB41CB" w:rsidR="00B14999" w:rsidRPr="00CE3F1A" w:rsidRDefault="00B14999" w:rsidP="00B14999">
            <w:pPr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</w:t>
            </w:r>
            <w:r w:rsidR="00EC1289">
              <w:rPr>
                <w:rFonts w:ascii="Aptos" w:hAnsi="Aptos" w:cs="Arial"/>
                <w:sz w:val="22"/>
                <w:szCs w:val="22"/>
              </w:rPr>
              <w:t>Winchester</w:t>
            </w:r>
          </w:p>
        </w:tc>
      </w:tr>
      <w:tr w:rsidR="0011391F" w:rsidRPr="00CE3F1A" w14:paraId="3E6CEDC9" w14:textId="77777777" w:rsidTr="00A35C58">
        <w:tc>
          <w:tcPr>
            <w:tcW w:w="4253" w:type="dxa"/>
          </w:tcPr>
          <w:p w14:paraId="5F5C2F55" w14:textId="78B6F5C0" w:rsidR="0011391F" w:rsidRPr="00CE3F1A" w:rsidRDefault="0011391F" w:rsidP="009C20CB">
            <w:pPr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</w:t>
            </w:r>
            <w:r w:rsidR="00E43ADA">
              <w:rPr>
                <w:rFonts w:ascii="Aptos" w:hAnsi="Aptos" w:cs="Arial"/>
                <w:sz w:val="22"/>
                <w:szCs w:val="22"/>
              </w:rPr>
              <w:t>Hart</w:t>
            </w:r>
          </w:p>
        </w:tc>
        <w:tc>
          <w:tcPr>
            <w:tcW w:w="4819" w:type="dxa"/>
          </w:tcPr>
          <w:p w14:paraId="6E90A73E" w14:textId="056DCA29" w:rsidR="0011391F" w:rsidRPr="00EC1289" w:rsidRDefault="00EC1289" w:rsidP="009C20CB">
            <w:pPr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EC1289">
              <w:rPr>
                <w:rFonts w:ascii="Aptos" w:hAnsi="Aptos" w:cs="Arial"/>
                <w:b/>
                <w:bCs/>
                <w:sz w:val="22"/>
                <w:szCs w:val="22"/>
              </w:rPr>
              <w:t>Isle of Wight</w:t>
            </w:r>
          </w:p>
        </w:tc>
      </w:tr>
      <w:tr w:rsidR="00EC1289" w:rsidRPr="00CE3F1A" w14:paraId="138BCDD6" w14:textId="77777777" w:rsidTr="00A35C58">
        <w:tc>
          <w:tcPr>
            <w:tcW w:w="4253" w:type="dxa"/>
          </w:tcPr>
          <w:p w14:paraId="06359EF1" w14:textId="69995ACC" w:rsidR="00EC1289" w:rsidRPr="00CE3F1A" w:rsidRDefault="00EC1289" w:rsidP="00EC1289">
            <w:pPr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</w:t>
            </w:r>
            <w:r>
              <w:rPr>
                <w:rFonts w:ascii="Aptos" w:hAnsi="Aptos" w:cs="Arial"/>
                <w:sz w:val="22"/>
                <w:szCs w:val="22"/>
              </w:rPr>
              <w:t>Havant</w:t>
            </w:r>
          </w:p>
        </w:tc>
        <w:tc>
          <w:tcPr>
            <w:tcW w:w="4819" w:type="dxa"/>
          </w:tcPr>
          <w:p w14:paraId="521F3D9F" w14:textId="1552DD99" w:rsidR="00EC1289" w:rsidRPr="00CE3F1A" w:rsidRDefault="00EC1289" w:rsidP="00EC1289">
            <w:pPr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</w:t>
            </w:r>
            <w:r>
              <w:rPr>
                <w:rFonts w:ascii="Aptos" w:hAnsi="Aptos" w:cs="Arial"/>
                <w:sz w:val="22"/>
                <w:szCs w:val="22"/>
              </w:rPr>
              <w:t xml:space="preserve">Isle of </w:t>
            </w:r>
            <w:r>
              <w:rPr>
                <w:rFonts w:ascii="Aptos" w:hAnsi="Aptos" w:cs="Arial"/>
                <w:sz w:val="22"/>
                <w:szCs w:val="22"/>
              </w:rPr>
              <w:t>Wi</w:t>
            </w:r>
            <w:r>
              <w:rPr>
                <w:rFonts w:ascii="Aptos" w:hAnsi="Aptos" w:cs="Arial"/>
                <w:sz w:val="22"/>
                <w:szCs w:val="22"/>
              </w:rPr>
              <w:t>ght</w:t>
            </w:r>
          </w:p>
        </w:tc>
      </w:tr>
    </w:tbl>
    <w:p w14:paraId="6FC820C3" w14:textId="23A907E6" w:rsidR="00E10BED" w:rsidRPr="00CE3F1A" w:rsidRDefault="00E10BED" w:rsidP="00455D29">
      <w:pPr>
        <w:rPr>
          <w:rFonts w:ascii="Aptos" w:hAnsi="Aptos" w:cs="Arial"/>
          <w:b/>
          <w:sz w:val="23"/>
          <w:szCs w:val="23"/>
          <w:u w:val="single"/>
        </w:rPr>
      </w:pPr>
    </w:p>
    <w:p w14:paraId="4EFBBD90" w14:textId="77777777" w:rsidR="0002236E" w:rsidRPr="00CE3F1A" w:rsidRDefault="0002236E" w:rsidP="0002236E">
      <w:pPr>
        <w:rPr>
          <w:rFonts w:ascii="Aptos" w:hAnsi="Aptos" w:cs="Arial"/>
          <w:bCs/>
          <w:sz w:val="22"/>
          <w:szCs w:val="22"/>
        </w:rPr>
      </w:pPr>
      <w:r w:rsidRPr="00CE3F1A">
        <w:rPr>
          <w:rFonts w:ascii="Aptos" w:hAnsi="Aptos" w:cs="Arial"/>
          <w:b/>
          <w:sz w:val="22"/>
          <w:szCs w:val="22"/>
        </w:rPr>
        <w:t>or provide a postcode:</w:t>
      </w:r>
      <w:r w:rsidRPr="00CE3F1A">
        <w:rPr>
          <w:rFonts w:ascii="Aptos" w:hAnsi="Aptos" w:cs="Arial"/>
          <w:bCs/>
          <w:sz w:val="22"/>
          <w:szCs w:val="22"/>
        </w:rPr>
        <w:t xml:space="preserve">   </w:t>
      </w:r>
      <w:r w:rsidRPr="00CE3F1A">
        <w:rPr>
          <w:rFonts w:ascii="Aptos" w:hAnsi="Aptos" w:cs="Arial"/>
          <w:bCs/>
          <w:color w:val="FFFFFF" w:themeColor="background1"/>
          <w:sz w:val="32"/>
          <w:szCs w:val="32"/>
          <w:bdr w:val="single" w:sz="4" w:space="0" w:color="auto"/>
        </w:rPr>
        <w:t>……………………………</w:t>
      </w:r>
    </w:p>
    <w:p w14:paraId="377CEF79" w14:textId="77777777" w:rsidR="0002236E" w:rsidRPr="00CE3F1A" w:rsidRDefault="0002236E" w:rsidP="00455D29">
      <w:pPr>
        <w:rPr>
          <w:rFonts w:ascii="Aptos" w:hAnsi="Aptos" w:cs="Arial"/>
          <w:b/>
          <w:sz w:val="23"/>
          <w:szCs w:val="23"/>
          <w:u w:val="single"/>
        </w:rPr>
      </w:pPr>
    </w:p>
    <w:p w14:paraId="26A0CDC9" w14:textId="1E7122EE" w:rsidR="006A514B" w:rsidRPr="00CE3F1A" w:rsidRDefault="006A514B" w:rsidP="00455D29">
      <w:pPr>
        <w:rPr>
          <w:rFonts w:ascii="Aptos" w:hAnsi="Aptos" w:cs="Arial"/>
          <w:bCs/>
          <w:sz w:val="22"/>
          <w:szCs w:val="22"/>
        </w:rPr>
      </w:pPr>
      <w:r w:rsidRPr="00CE3F1A">
        <w:rPr>
          <w:rFonts w:ascii="Aptos" w:hAnsi="Aptos" w:cs="Arial"/>
          <w:bCs/>
          <w:sz w:val="22"/>
          <w:szCs w:val="22"/>
        </w:rPr>
        <w:t xml:space="preserve">Note; Housing and Medical services are available within your home </w:t>
      </w:r>
      <w:r w:rsidR="00A35C58" w:rsidRPr="00CE3F1A">
        <w:rPr>
          <w:rFonts w:ascii="Aptos" w:hAnsi="Aptos" w:cs="Arial"/>
          <w:bCs/>
          <w:sz w:val="22"/>
          <w:szCs w:val="22"/>
        </w:rPr>
        <w:t>district</w:t>
      </w:r>
      <w:r w:rsidRPr="00CE3F1A">
        <w:rPr>
          <w:rFonts w:ascii="Aptos" w:hAnsi="Aptos" w:cs="Arial"/>
          <w:bCs/>
          <w:sz w:val="22"/>
          <w:szCs w:val="22"/>
        </w:rPr>
        <w:t xml:space="preserve">. Other services may be available from neighbouring </w:t>
      </w:r>
      <w:r w:rsidR="00A35C58" w:rsidRPr="00CE3F1A">
        <w:rPr>
          <w:rFonts w:ascii="Aptos" w:hAnsi="Aptos" w:cs="Arial"/>
          <w:bCs/>
          <w:sz w:val="22"/>
          <w:szCs w:val="22"/>
        </w:rPr>
        <w:t>districts</w:t>
      </w:r>
      <w:r w:rsidRPr="00CE3F1A">
        <w:rPr>
          <w:rFonts w:ascii="Aptos" w:hAnsi="Aptos" w:cs="Arial"/>
          <w:bCs/>
          <w:sz w:val="22"/>
          <w:szCs w:val="22"/>
        </w:rPr>
        <w:t>.</w:t>
      </w:r>
    </w:p>
    <w:sectPr w:rsidR="006A514B" w:rsidRPr="00CE3F1A" w:rsidSect="0084306A">
      <w:headerReference w:type="default" r:id="rId8"/>
      <w:footerReference w:type="default" r:id="rId9"/>
      <w:pgSz w:w="11906" w:h="16838"/>
      <w:pgMar w:top="1701" w:right="1440" w:bottom="709" w:left="1440" w:header="708" w:footer="1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CD507" w14:textId="77777777" w:rsidR="00F836C2" w:rsidRDefault="00F836C2" w:rsidP="002B5B73">
      <w:r>
        <w:separator/>
      </w:r>
    </w:p>
  </w:endnote>
  <w:endnote w:type="continuationSeparator" w:id="0">
    <w:p w14:paraId="693F2801" w14:textId="77777777" w:rsidR="00F836C2" w:rsidRDefault="00F836C2" w:rsidP="002B5B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EDAC" w14:textId="3C12B887" w:rsidR="007A6261" w:rsidRPr="00290E52" w:rsidRDefault="007A6261" w:rsidP="007A6261">
    <w:pPr>
      <w:pStyle w:val="Footer"/>
      <w:jc w:val="center"/>
      <w:rPr>
        <w:rFonts w:ascii="Aptos" w:hAnsi="Aptos" w:cs="Arial"/>
        <w:sz w:val="18"/>
        <w:szCs w:val="18"/>
      </w:rPr>
    </w:pPr>
    <w:r w:rsidRPr="00290E52">
      <w:rPr>
        <w:rFonts w:ascii="Aptos" w:hAnsi="Aptos" w:cs="Arial"/>
        <w:sz w:val="18"/>
        <w:szCs w:val="18"/>
      </w:rPr>
      <w:t xml:space="preserve">Further copies of this form </w:t>
    </w:r>
    <w:r w:rsidR="0084306A">
      <w:rPr>
        <w:rFonts w:ascii="Aptos" w:hAnsi="Aptos" w:cs="Arial"/>
        <w:sz w:val="18"/>
        <w:szCs w:val="18"/>
      </w:rPr>
      <w:t xml:space="preserve">can be downloaded from </w:t>
    </w:r>
    <w:r w:rsidRPr="00290E52">
      <w:rPr>
        <w:rFonts w:ascii="Aptos" w:hAnsi="Aptos" w:cs="Arial"/>
        <w:sz w:val="18"/>
        <w:szCs w:val="18"/>
      </w:rPr>
      <w:t xml:space="preserve"> </w:t>
    </w:r>
    <w:hyperlink r:id="rId1" w:history="1">
      <w:r w:rsidRPr="00290E52">
        <w:rPr>
          <w:rStyle w:val="Hyperlink"/>
          <w:rFonts w:ascii="Aptos" w:hAnsi="Aptos" w:cs="Arial"/>
          <w:sz w:val="18"/>
          <w:szCs w:val="18"/>
        </w:rPr>
        <w:t>www.signpost.services</w:t>
      </w:r>
    </w:hyperlink>
  </w:p>
  <w:p w14:paraId="15145D75" w14:textId="77777777" w:rsidR="00873082" w:rsidRDefault="008730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28D1C7" w14:textId="77777777" w:rsidR="00F836C2" w:rsidRDefault="00F836C2" w:rsidP="002B5B73">
      <w:r>
        <w:separator/>
      </w:r>
    </w:p>
  </w:footnote>
  <w:footnote w:type="continuationSeparator" w:id="0">
    <w:p w14:paraId="3C6FF143" w14:textId="77777777" w:rsidR="00F836C2" w:rsidRDefault="00F836C2" w:rsidP="002B5B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DC040" w14:textId="6F735422" w:rsidR="002B5B73" w:rsidRPr="00290E52" w:rsidRDefault="003E69B2" w:rsidP="00756BEF">
    <w:pPr>
      <w:pStyle w:val="Header"/>
      <w:jc w:val="right"/>
      <w:rPr>
        <w:rFonts w:ascii="Aptos" w:hAnsi="Aptos"/>
        <w:b/>
        <w:bCs/>
        <w:sz w:val="20"/>
        <w:szCs w:val="20"/>
      </w:rPr>
    </w:pPr>
    <w:r w:rsidRPr="003E69B2">
      <w:rPr>
        <w:rFonts w:ascii="Arial" w:hAnsi="Arial" w:cs="Arial"/>
        <w:b/>
        <w:bCs/>
        <w:noProof/>
        <w:sz w:val="56"/>
        <w:szCs w:val="56"/>
      </w:rPr>
      <mc:AlternateContent>
        <mc:Choice Requires="wps">
          <w:drawing>
            <wp:anchor distT="45720" distB="45720" distL="114300" distR="114300" simplePos="0" relativeHeight="251660288" behindDoc="1" locked="0" layoutInCell="1" allowOverlap="1" wp14:anchorId="0F900198" wp14:editId="5576DADA">
              <wp:simplePos x="0" y="0"/>
              <wp:positionH relativeFrom="column">
                <wp:posOffset>4768850</wp:posOffset>
              </wp:positionH>
              <wp:positionV relativeFrom="paragraph">
                <wp:posOffset>-128193</wp:posOffset>
              </wp:positionV>
              <wp:extent cx="1474978" cy="1404620"/>
              <wp:effectExtent l="0" t="0" r="0" b="8255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4978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D14422A" w14:textId="3886F8C2" w:rsidR="003E69B2" w:rsidRDefault="00022F4D">
                          <w:r>
                            <w:rPr>
                              <w:rFonts w:ascii="Aptos" w:hAnsi="Aptos" w:cs="Calibri"/>
                              <w:b/>
                              <w:bCs/>
                              <w:color w:val="7030A0"/>
                            </w:rPr>
                            <w:t>Hampshire and the Isle of Wight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F90019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375.5pt;margin-top:-10.1pt;width:116.15pt;height:110.6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" stroked="f">
              <v:textbox style="mso-fit-shape-to-text:t">
                <w:txbxContent>
                  <w:p w14:paraId="2D14422A" w14:textId="3886F8C2" w:rsidR="003E69B2" w:rsidRDefault="00022F4D">
                    <w:r>
                      <w:rPr>
                        <w:rFonts w:ascii="Aptos" w:hAnsi="Aptos" w:cs="Calibri"/>
                        <w:b/>
                        <w:bCs/>
                        <w:color w:val="7030A0"/>
                      </w:rPr>
                      <w:t>Hampshire and the Isle of Wight</w:t>
                    </w:r>
                  </w:p>
                </w:txbxContent>
              </v:textbox>
            </v:shape>
          </w:pict>
        </mc:Fallback>
      </mc:AlternateContent>
    </w:r>
    <w:r w:rsidR="002B5B73" w:rsidRPr="00A22F00">
      <w:rPr>
        <w:b/>
        <w:bCs/>
        <w:noProof/>
        <w:sz w:val="20"/>
        <w:szCs w:val="20"/>
      </w:rPr>
      <w:drawing>
        <wp:anchor distT="0" distB="0" distL="114300" distR="114300" simplePos="0" relativeHeight="251658240" behindDoc="1" locked="0" layoutInCell="1" allowOverlap="1" wp14:anchorId="63142C16" wp14:editId="354D2EA9">
          <wp:simplePos x="0" y="0"/>
          <wp:positionH relativeFrom="column">
            <wp:posOffset>-307041</wp:posOffset>
          </wp:positionH>
          <wp:positionV relativeFrom="paragraph">
            <wp:posOffset>-116145</wp:posOffset>
          </wp:positionV>
          <wp:extent cx="784860" cy="640715"/>
          <wp:effectExtent l="0" t="0" r="0" b="6985"/>
          <wp:wrapNone/>
          <wp:docPr id="68045202" name="Picture 68045202" descr="A picture containing text, sign, dark, night sk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text, sign, dark, night sky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860" cy="6407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73082">
      <w:rPr>
        <w:rFonts w:ascii="Arial" w:hAnsi="Arial" w:cs="Arial"/>
        <w:b/>
        <w:bCs/>
        <w:sz w:val="56"/>
        <w:szCs w:val="56"/>
      </w:rPr>
      <w:t xml:space="preserve"> </w:t>
    </w:r>
    <w:r w:rsidR="00873082">
      <w:rPr>
        <w:rFonts w:ascii="Arial" w:hAnsi="Arial" w:cs="Arial"/>
        <w:b/>
        <w:bCs/>
        <w:sz w:val="56"/>
        <w:szCs w:val="56"/>
      </w:rPr>
      <w:tab/>
    </w:r>
    <w:r w:rsidR="002B5B73" w:rsidRPr="00290E52">
      <w:rPr>
        <w:rFonts w:ascii="Aptos" w:hAnsi="Aptos" w:cs="Arial"/>
        <w:b/>
        <w:bCs/>
        <w:sz w:val="56"/>
        <w:szCs w:val="56"/>
      </w:rPr>
      <w:t>Signpost</w:t>
    </w:r>
    <w:r w:rsidR="00873082" w:rsidRPr="00290E52">
      <w:rPr>
        <w:rFonts w:ascii="Aptos" w:hAnsi="Aptos" w:cs="Arial"/>
        <w:b/>
        <w:bCs/>
        <w:sz w:val="56"/>
        <w:szCs w:val="56"/>
      </w:rPr>
      <w:t xml:space="preserve"> </w:t>
    </w:r>
    <w:r w:rsidR="00873082" w:rsidRPr="00290E52">
      <w:rPr>
        <w:rFonts w:ascii="Aptos" w:hAnsi="Aptos" w:cs="Arial"/>
        <w:b/>
        <w:bCs/>
        <w:sz w:val="56"/>
        <w:szCs w:val="56"/>
      </w:rPr>
      <w:tab/>
    </w:r>
    <w:r>
      <w:rPr>
        <w:rFonts w:ascii="Aptos" w:hAnsi="Aptos" w:cs="Arial"/>
        <w:b/>
        <w:bCs/>
        <w:sz w:val="56"/>
        <w:szCs w:val="56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0F109E"/>
    <w:multiLevelType w:val="hybridMultilevel"/>
    <w:tmpl w:val="72F8151E"/>
    <w:lvl w:ilvl="0" w:tplc="42F669B6">
      <w:numFmt w:val="bullet"/>
      <w:lvlText w:val=""/>
      <w:lvlJc w:val="left"/>
      <w:pPr>
        <w:ind w:left="578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 w16cid:durableId="21121222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33EC"/>
    <w:rsid w:val="00011B0C"/>
    <w:rsid w:val="00013AD8"/>
    <w:rsid w:val="0002236E"/>
    <w:rsid w:val="00022F4D"/>
    <w:rsid w:val="00030F7F"/>
    <w:rsid w:val="000327F6"/>
    <w:rsid w:val="000333EC"/>
    <w:rsid w:val="00047AC2"/>
    <w:rsid w:val="0011391F"/>
    <w:rsid w:val="0016582C"/>
    <w:rsid w:val="001D1C08"/>
    <w:rsid w:val="0027091D"/>
    <w:rsid w:val="00280C56"/>
    <w:rsid w:val="00290E52"/>
    <w:rsid w:val="002B5B73"/>
    <w:rsid w:val="002B6D6A"/>
    <w:rsid w:val="00312B75"/>
    <w:rsid w:val="00351559"/>
    <w:rsid w:val="00380295"/>
    <w:rsid w:val="003E69B2"/>
    <w:rsid w:val="00400065"/>
    <w:rsid w:val="00407CA3"/>
    <w:rsid w:val="00455D29"/>
    <w:rsid w:val="00486451"/>
    <w:rsid w:val="00492295"/>
    <w:rsid w:val="0052139E"/>
    <w:rsid w:val="005D521A"/>
    <w:rsid w:val="005E727B"/>
    <w:rsid w:val="006152B8"/>
    <w:rsid w:val="0061636F"/>
    <w:rsid w:val="006567A4"/>
    <w:rsid w:val="00666F7A"/>
    <w:rsid w:val="006754A9"/>
    <w:rsid w:val="006A514B"/>
    <w:rsid w:val="006F034C"/>
    <w:rsid w:val="00702CBC"/>
    <w:rsid w:val="0073021A"/>
    <w:rsid w:val="00743D5E"/>
    <w:rsid w:val="007521FB"/>
    <w:rsid w:val="00756BEF"/>
    <w:rsid w:val="007664B3"/>
    <w:rsid w:val="00792050"/>
    <w:rsid w:val="007A6261"/>
    <w:rsid w:val="007E604B"/>
    <w:rsid w:val="007F0B5C"/>
    <w:rsid w:val="007F3CCF"/>
    <w:rsid w:val="008036D5"/>
    <w:rsid w:val="008113D4"/>
    <w:rsid w:val="0084306A"/>
    <w:rsid w:val="00852D62"/>
    <w:rsid w:val="00861CD7"/>
    <w:rsid w:val="00873082"/>
    <w:rsid w:val="008806F5"/>
    <w:rsid w:val="008A7C84"/>
    <w:rsid w:val="008B6C75"/>
    <w:rsid w:val="008C4E4B"/>
    <w:rsid w:val="008D2D24"/>
    <w:rsid w:val="008F059F"/>
    <w:rsid w:val="00926E47"/>
    <w:rsid w:val="00952F4F"/>
    <w:rsid w:val="00966A31"/>
    <w:rsid w:val="009762AB"/>
    <w:rsid w:val="00985713"/>
    <w:rsid w:val="009B1C73"/>
    <w:rsid w:val="009B228B"/>
    <w:rsid w:val="009C20CB"/>
    <w:rsid w:val="009C2E20"/>
    <w:rsid w:val="009F3EF5"/>
    <w:rsid w:val="00A22F00"/>
    <w:rsid w:val="00A35C58"/>
    <w:rsid w:val="00A62676"/>
    <w:rsid w:val="00AA0AEA"/>
    <w:rsid w:val="00AB415A"/>
    <w:rsid w:val="00B14999"/>
    <w:rsid w:val="00B50515"/>
    <w:rsid w:val="00B975FD"/>
    <w:rsid w:val="00BB28E8"/>
    <w:rsid w:val="00BD25F9"/>
    <w:rsid w:val="00C72679"/>
    <w:rsid w:val="00C9099D"/>
    <w:rsid w:val="00C913BB"/>
    <w:rsid w:val="00C97B12"/>
    <w:rsid w:val="00CA2E4B"/>
    <w:rsid w:val="00CE2579"/>
    <w:rsid w:val="00CE3F1A"/>
    <w:rsid w:val="00CF4216"/>
    <w:rsid w:val="00D456D2"/>
    <w:rsid w:val="00DA6F83"/>
    <w:rsid w:val="00DD0F6B"/>
    <w:rsid w:val="00E10BED"/>
    <w:rsid w:val="00E25025"/>
    <w:rsid w:val="00E43ADA"/>
    <w:rsid w:val="00E47B98"/>
    <w:rsid w:val="00EC0E45"/>
    <w:rsid w:val="00EC1289"/>
    <w:rsid w:val="00EE573F"/>
    <w:rsid w:val="00EF0597"/>
    <w:rsid w:val="00F00FF9"/>
    <w:rsid w:val="00F4497B"/>
    <w:rsid w:val="00F5240C"/>
    <w:rsid w:val="00F70DC6"/>
    <w:rsid w:val="00F74DDD"/>
    <w:rsid w:val="00F836C2"/>
    <w:rsid w:val="00FA0EAC"/>
    <w:rsid w:val="00FA4DD8"/>
    <w:rsid w:val="00FE3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CC38D78"/>
  <w15:chartTrackingRefBased/>
  <w15:docId w15:val="{58535AEA-013B-44BC-B2A5-ED7053C63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333E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333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98571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8571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rsid w:val="002B5B7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B5B73"/>
    <w:rPr>
      <w:sz w:val="24"/>
      <w:szCs w:val="24"/>
    </w:rPr>
  </w:style>
  <w:style w:type="paragraph" w:styleId="Footer">
    <w:name w:val="footer"/>
    <w:basedOn w:val="Normal"/>
    <w:link w:val="FooterChar"/>
    <w:rsid w:val="002B5B7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2B5B73"/>
    <w:rPr>
      <w:sz w:val="24"/>
      <w:szCs w:val="24"/>
    </w:rPr>
  </w:style>
  <w:style w:type="character" w:styleId="Hyperlink">
    <w:name w:val="Hyperlink"/>
    <w:basedOn w:val="DefaultParagraphFont"/>
    <w:rsid w:val="00407CA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7CA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07C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988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ignpost.servic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ignpost.servic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PRISONER APPLICATION    Log Number:</vt:lpstr>
    </vt:vector>
  </TitlesOfParts>
  <Company>HMPS</Company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PRISONER APPLICATION    Log Number:</dc:title>
  <dc:subject/>
  <dc:creator>cqn90c</dc:creator>
  <cp:keywords/>
  <dc:description/>
  <cp:lastModifiedBy>David Cooke</cp:lastModifiedBy>
  <cp:revision>16</cp:revision>
  <cp:lastPrinted>2021-06-07T11:06:00Z</cp:lastPrinted>
  <dcterms:created xsi:type="dcterms:W3CDTF">2026-10-23T14:06:00Z</dcterms:created>
  <dcterms:modified xsi:type="dcterms:W3CDTF">2026-11-05T12:08:00Z</dcterms:modified>
</cp:coreProperties>
</file>