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4751CCF4" w14:textId="0CAEFAE1" w:rsidR="009B1C73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4AAA80F2" w:rsidR="005D521A" w:rsidRPr="00F70DC6" w:rsidRDefault="00792050" w:rsidP="005D521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Oxfordshire</w:t>
            </w:r>
          </w:p>
        </w:tc>
        <w:tc>
          <w:tcPr>
            <w:tcW w:w="4819" w:type="dxa"/>
          </w:tcPr>
          <w:p w14:paraId="3E56A4B8" w14:textId="37ACB7F7" w:rsidR="005D521A" w:rsidRPr="00B14999" w:rsidRDefault="00966A31" w:rsidP="005D521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Berkshire</w:t>
            </w:r>
          </w:p>
        </w:tc>
      </w:tr>
      <w:tr w:rsidR="00B14999" w:rsidRPr="00CE3F1A" w14:paraId="10326D33" w14:textId="77777777" w:rsidTr="00A35C58">
        <w:tc>
          <w:tcPr>
            <w:tcW w:w="4253" w:type="dxa"/>
          </w:tcPr>
          <w:p w14:paraId="165388E2" w14:textId="56B7BDBF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792050">
              <w:rPr>
                <w:rFonts w:ascii="Aptos" w:hAnsi="Aptos" w:cs="Arial"/>
                <w:sz w:val="22"/>
                <w:szCs w:val="22"/>
              </w:rPr>
              <w:t>Cherwell</w:t>
            </w:r>
          </w:p>
        </w:tc>
        <w:tc>
          <w:tcPr>
            <w:tcW w:w="4819" w:type="dxa"/>
          </w:tcPr>
          <w:p w14:paraId="1DB6FDC7" w14:textId="443E480E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Br</w:t>
            </w:r>
            <w:r w:rsidR="00A62676">
              <w:rPr>
                <w:rFonts w:ascii="Aptos" w:hAnsi="Aptos" w:cs="Arial"/>
                <w:sz w:val="22"/>
                <w:szCs w:val="22"/>
              </w:rPr>
              <w:t>acknell Forest</w:t>
            </w:r>
          </w:p>
        </w:tc>
      </w:tr>
      <w:tr w:rsidR="00B14999" w:rsidRPr="00CE3F1A" w14:paraId="3C38AF85" w14:textId="77777777" w:rsidTr="00A35C58">
        <w:tc>
          <w:tcPr>
            <w:tcW w:w="4253" w:type="dxa"/>
          </w:tcPr>
          <w:p w14:paraId="37973928" w14:textId="2BFA56ED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792050">
              <w:rPr>
                <w:rFonts w:ascii="Aptos" w:hAnsi="Aptos" w:cs="Arial"/>
                <w:sz w:val="22"/>
                <w:szCs w:val="22"/>
              </w:rPr>
              <w:t>Oxford</w:t>
            </w:r>
          </w:p>
        </w:tc>
        <w:tc>
          <w:tcPr>
            <w:tcW w:w="4819" w:type="dxa"/>
          </w:tcPr>
          <w:p w14:paraId="3F787CE3" w14:textId="7D0BA742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F0597">
              <w:rPr>
                <w:rFonts w:ascii="Aptos" w:hAnsi="Aptos" w:cs="Arial"/>
                <w:sz w:val="22"/>
                <w:szCs w:val="22"/>
              </w:rPr>
              <w:t>Reading</w:t>
            </w:r>
          </w:p>
        </w:tc>
      </w:tr>
      <w:tr w:rsidR="00B14999" w:rsidRPr="00CE3F1A" w14:paraId="31FBE48B" w14:textId="77777777" w:rsidTr="00A35C58">
        <w:tc>
          <w:tcPr>
            <w:tcW w:w="4253" w:type="dxa"/>
          </w:tcPr>
          <w:p w14:paraId="65B249D8" w14:textId="3BE8095B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792050">
              <w:rPr>
                <w:rFonts w:ascii="Aptos" w:hAnsi="Aptos" w:cs="Arial"/>
                <w:sz w:val="22"/>
                <w:szCs w:val="22"/>
              </w:rPr>
              <w:t>South Oxfordshire</w:t>
            </w:r>
          </w:p>
        </w:tc>
        <w:tc>
          <w:tcPr>
            <w:tcW w:w="4819" w:type="dxa"/>
          </w:tcPr>
          <w:p w14:paraId="03C7DD15" w14:textId="7A6720CA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F0597">
              <w:rPr>
                <w:rFonts w:ascii="Aptos" w:hAnsi="Aptos" w:cs="Arial"/>
                <w:sz w:val="22"/>
                <w:szCs w:val="22"/>
              </w:rPr>
              <w:t>Slough</w:t>
            </w:r>
          </w:p>
        </w:tc>
      </w:tr>
      <w:tr w:rsidR="00B14999" w:rsidRPr="00CE3F1A" w14:paraId="7C8DF672" w14:textId="77777777" w:rsidTr="00A35C58">
        <w:tc>
          <w:tcPr>
            <w:tcW w:w="4253" w:type="dxa"/>
          </w:tcPr>
          <w:p w14:paraId="277B7C1E" w14:textId="555D3C6E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966A31">
              <w:rPr>
                <w:rFonts w:ascii="Aptos" w:hAnsi="Aptos" w:cs="Arial"/>
                <w:sz w:val="22"/>
                <w:szCs w:val="22"/>
              </w:rPr>
              <w:t>Vale of White Horse</w:t>
            </w:r>
          </w:p>
        </w:tc>
        <w:tc>
          <w:tcPr>
            <w:tcW w:w="4819" w:type="dxa"/>
          </w:tcPr>
          <w:p w14:paraId="475559A6" w14:textId="06CCDBC6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F0597">
              <w:rPr>
                <w:rFonts w:ascii="Aptos" w:hAnsi="Aptos" w:cs="Arial"/>
                <w:sz w:val="22"/>
                <w:szCs w:val="22"/>
              </w:rPr>
              <w:t>West Berkshire</w:t>
            </w:r>
          </w:p>
        </w:tc>
      </w:tr>
      <w:tr w:rsidR="00B14999" w:rsidRPr="00CE3F1A" w14:paraId="27A1D4D5" w14:textId="77777777" w:rsidTr="00A35C58">
        <w:tc>
          <w:tcPr>
            <w:tcW w:w="4253" w:type="dxa"/>
          </w:tcPr>
          <w:p w14:paraId="465C332A" w14:textId="6CA912D9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966A31">
              <w:rPr>
                <w:rFonts w:ascii="Aptos" w:hAnsi="Aptos" w:cs="Arial"/>
                <w:sz w:val="22"/>
                <w:szCs w:val="22"/>
              </w:rPr>
              <w:t>West Oxfordshire</w:t>
            </w:r>
          </w:p>
        </w:tc>
        <w:tc>
          <w:tcPr>
            <w:tcW w:w="4819" w:type="dxa"/>
          </w:tcPr>
          <w:p w14:paraId="5A23B9F5" w14:textId="67184EC4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F0597">
              <w:rPr>
                <w:rFonts w:ascii="Aptos" w:hAnsi="Aptos" w:cs="Arial"/>
                <w:sz w:val="22"/>
                <w:szCs w:val="22"/>
              </w:rPr>
              <w:t>Windsor and Maidenhead</w:t>
            </w:r>
          </w:p>
        </w:tc>
      </w:tr>
      <w:tr w:rsidR="00B14999" w:rsidRPr="00CE3F1A" w14:paraId="3C1F0343" w14:textId="77777777" w:rsidTr="00A35C58">
        <w:tc>
          <w:tcPr>
            <w:tcW w:w="4253" w:type="dxa"/>
          </w:tcPr>
          <w:p w14:paraId="438D815F" w14:textId="48BC6079" w:rsidR="00B14999" w:rsidRPr="00966A31" w:rsidRDefault="00966A31" w:rsidP="00B1499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66A31">
              <w:rPr>
                <w:rFonts w:ascii="Aptos" w:hAnsi="Aptos" w:cs="Arial"/>
                <w:b/>
                <w:bCs/>
                <w:sz w:val="22"/>
                <w:szCs w:val="22"/>
              </w:rPr>
              <w:t>Buckinghamshire County</w:t>
            </w:r>
          </w:p>
        </w:tc>
        <w:tc>
          <w:tcPr>
            <w:tcW w:w="4819" w:type="dxa"/>
          </w:tcPr>
          <w:p w14:paraId="26A8FDD8" w14:textId="11ADC8E2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EE573F">
              <w:rPr>
                <w:rFonts w:ascii="Aptos" w:hAnsi="Aptos" w:cs="Arial"/>
                <w:sz w:val="22"/>
                <w:szCs w:val="22"/>
              </w:rPr>
              <w:t>Wokingham</w:t>
            </w:r>
          </w:p>
        </w:tc>
      </w:tr>
      <w:tr w:rsidR="0011391F" w:rsidRPr="00CE3F1A" w14:paraId="3E6CEDC9" w14:textId="77777777" w:rsidTr="00A35C58">
        <w:tc>
          <w:tcPr>
            <w:tcW w:w="4253" w:type="dxa"/>
          </w:tcPr>
          <w:p w14:paraId="5F5C2F55" w14:textId="63BF5737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966A31">
              <w:rPr>
                <w:rFonts w:ascii="Aptos" w:hAnsi="Aptos" w:cs="Arial"/>
                <w:sz w:val="22"/>
                <w:szCs w:val="22"/>
              </w:rPr>
              <w:t>Buckinghamshire (Council Area)</w:t>
            </w:r>
          </w:p>
        </w:tc>
        <w:tc>
          <w:tcPr>
            <w:tcW w:w="4819" w:type="dxa"/>
          </w:tcPr>
          <w:p w14:paraId="6E90A73E" w14:textId="77777777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66A31" w:rsidRPr="00CE3F1A" w14:paraId="138BCDD6" w14:textId="77777777" w:rsidTr="00A35C58">
        <w:tc>
          <w:tcPr>
            <w:tcW w:w="4253" w:type="dxa"/>
          </w:tcPr>
          <w:p w14:paraId="06359EF1" w14:textId="33C2E032" w:rsidR="00966A31" w:rsidRPr="00CE3F1A" w:rsidRDefault="00966A31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Milton Keynes</w:t>
            </w:r>
          </w:p>
        </w:tc>
        <w:tc>
          <w:tcPr>
            <w:tcW w:w="4819" w:type="dxa"/>
          </w:tcPr>
          <w:p w14:paraId="521F3D9F" w14:textId="77777777" w:rsidR="00966A31" w:rsidRPr="00CE3F1A" w:rsidRDefault="00966A31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17BB" w14:textId="77777777" w:rsidR="00CF4216" w:rsidRDefault="00CF4216" w:rsidP="002B5B73">
      <w:r>
        <w:separator/>
      </w:r>
    </w:p>
  </w:endnote>
  <w:endnote w:type="continuationSeparator" w:id="0">
    <w:p w14:paraId="7931FB7B" w14:textId="77777777" w:rsidR="00CF4216" w:rsidRDefault="00CF4216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9F20" w14:textId="77777777" w:rsidR="00F4497B" w:rsidRDefault="00F449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1880" w14:textId="77777777" w:rsidR="00F4497B" w:rsidRDefault="00F449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7D1C7" w14:textId="77777777" w:rsidR="00CF4216" w:rsidRDefault="00CF4216" w:rsidP="002B5B73">
      <w:r>
        <w:separator/>
      </w:r>
    </w:p>
  </w:footnote>
  <w:footnote w:type="continuationSeparator" w:id="0">
    <w:p w14:paraId="2C83DD3B" w14:textId="77777777" w:rsidR="00CF4216" w:rsidRDefault="00CF4216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3FF3" w14:textId="77777777" w:rsidR="00F4497B" w:rsidRDefault="00F449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6F735422" w:rsidR="002B5B73" w:rsidRPr="00290E52" w:rsidRDefault="003E69B2" w:rsidP="00756BEF">
    <w:pPr>
      <w:pStyle w:val="Header"/>
      <w:jc w:val="right"/>
      <w:rPr>
        <w:rFonts w:ascii="Aptos" w:hAnsi="Aptos"/>
        <w:b/>
        <w:bCs/>
        <w:sz w:val="20"/>
        <w:szCs w:val="20"/>
      </w:rPr>
    </w:pPr>
    <w:r w:rsidRPr="003E69B2">
      <w:rPr>
        <w:rFonts w:ascii="Arial" w:hAnsi="Arial" w:cs="Arial"/>
        <w:b/>
        <w:bCs/>
        <w:noProof/>
        <w:sz w:val="56"/>
        <w:szCs w:val="56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F900198" wp14:editId="1353E514">
              <wp:simplePos x="0" y="0"/>
              <wp:positionH relativeFrom="column">
                <wp:posOffset>4769155</wp:posOffset>
              </wp:positionH>
              <wp:positionV relativeFrom="paragraph">
                <wp:posOffset>-172390</wp:posOffset>
              </wp:positionV>
              <wp:extent cx="1474978" cy="1404620"/>
              <wp:effectExtent l="0" t="0" r="0" b="825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4978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14422A" w14:textId="46CC9392" w:rsidR="003E69B2" w:rsidRDefault="003E69B2">
                          <w:r>
                            <w:rPr>
                              <w:rFonts w:ascii="Aptos" w:hAnsi="Aptos" w:cs="Calibri"/>
                              <w:b/>
                              <w:bCs/>
                              <w:color w:val="7030A0"/>
                            </w:rPr>
                            <w:t>Oxfordshire, Buckinghamshire, Berkshire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F9001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5.5pt;margin-top:-13.55pt;width:116.1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" stroked="f">
              <v:textbox style="mso-fit-shape-to-text:t">
                <w:txbxContent>
                  <w:p w14:paraId="2D14422A" w14:textId="46CC9392" w:rsidR="003E69B2" w:rsidRDefault="003E69B2">
                    <w:r>
                      <w:rPr>
                        <w:rFonts w:ascii="Aptos" w:hAnsi="Aptos" w:cs="Calibri"/>
                        <w:b/>
                        <w:bCs/>
                        <w:color w:val="7030A0"/>
                      </w:rPr>
                      <w:t>Oxfordshire, Buckinghamshire, Berkshire</w:t>
                    </w:r>
                  </w:p>
                </w:txbxContent>
              </v:textbox>
            </v:shape>
          </w:pict>
        </mc:Fallback>
      </mc:AlternateContent>
    </w:r>
    <w:r w:rsidR="002B5B73"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="002B5B73"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>
      <w:rPr>
        <w:rFonts w:ascii="Aptos" w:hAnsi="Aptos" w:cs="Arial"/>
        <w:b/>
        <w:bCs/>
        <w:sz w:val="56"/>
        <w:szCs w:val="56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03FF" w14:textId="77777777" w:rsidR="00F4497B" w:rsidRDefault="00F449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30F7F"/>
    <w:rsid w:val="000327F6"/>
    <w:rsid w:val="000333EC"/>
    <w:rsid w:val="00047AC2"/>
    <w:rsid w:val="0011391F"/>
    <w:rsid w:val="0016582C"/>
    <w:rsid w:val="001D1C08"/>
    <w:rsid w:val="0027091D"/>
    <w:rsid w:val="00280C56"/>
    <w:rsid w:val="00290E52"/>
    <w:rsid w:val="002B5B73"/>
    <w:rsid w:val="002B6D6A"/>
    <w:rsid w:val="00312B75"/>
    <w:rsid w:val="00351559"/>
    <w:rsid w:val="003E69B2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521FB"/>
    <w:rsid w:val="00756BEF"/>
    <w:rsid w:val="007664B3"/>
    <w:rsid w:val="00792050"/>
    <w:rsid w:val="007A6261"/>
    <w:rsid w:val="007E604B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926E47"/>
    <w:rsid w:val="00952F4F"/>
    <w:rsid w:val="00966A31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62676"/>
    <w:rsid w:val="00AA0AEA"/>
    <w:rsid w:val="00AB415A"/>
    <w:rsid w:val="00B14999"/>
    <w:rsid w:val="00B50515"/>
    <w:rsid w:val="00B975FD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CF4216"/>
    <w:rsid w:val="00D456D2"/>
    <w:rsid w:val="00DA6F83"/>
    <w:rsid w:val="00DD0F6B"/>
    <w:rsid w:val="00E10BED"/>
    <w:rsid w:val="00E25025"/>
    <w:rsid w:val="00E47B98"/>
    <w:rsid w:val="00EC0E45"/>
    <w:rsid w:val="00EE573F"/>
    <w:rsid w:val="00EF0597"/>
    <w:rsid w:val="00F00FF9"/>
    <w:rsid w:val="00F4497B"/>
    <w:rsid w:val="00F5240C"/>
    <w:rsid w:val="00F70DC6"/>
    <w:rsid w:val="00F74DDD"/>
    <w:rsid w:val="00FA0EAC"/>
    <w:rsid w:val="00FA4DD8"/>
    <w:rsid w:val="00FE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12</cp:revision>
  <cp:lastPrinted>2021-06-07T11:06:00Z</cp:lastPrinted>
  <dcterms:created xsi:type="dcterms:W3CDTF">2026-10-23T14:06:00Z</dcterms:created>
  <dcterms:modified xsi:type="dcterms:W3CDTF">2026-11-05T12:02:00Z</dcterms:modified>
</cp:coreProperties>
</file>